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lineRule="auto" w:line="240"/>
        <w:ind w:firstLine="360"/>
        <w:rPr>
          <w:rFonts w:ascii="仿宋_GB2312"/>
          <w:color w:val="c00000"/>
          <w:szCs w:val="28"/>
        </w:rPr>
      </w:pPr>
      <w:r>
        <w:rPr>
          <w:rFonts w:ascii="黑体" w:eastAsia="黑体" w:hint="eastAsia"/>
          <w:color w:val="000000"/>
          <w:szCs w:val="28"/>
        </w:rPr>
        <w:t>附件：</w:t>
      </w:r>
      <w:r>
        <w:rPr>
          <w:rFonts w:ascii="黑体" w:eastAsia="黑体" w:hint="eastAsia"/>
          <w:color w:val="c00000"/>
          <w:szCs w:val="28"/>
          <w:lang w:eastAsia="zh-CN"/>
        </w:rPr>
        <w:t>（</w:t>
      </w:r>
      <w:r>
        <w:rPr>
          <w:rFonts w:ascii="黑体" w:eastAsia="黑体" w:hint="eastAsia"/>
          <w:color w:val="c00000"/>
          <w:szCs w:val="28"/>
          <w:lang w:eastAsia="zh-CN"/>
        </w:rPr>
        <w:t>上交时请删去文档中</w:t>
      </w:r>
      <w:r>
        <w:rPr>
          <w:rFonts w:ascii="黑体" w:eastAsia="黑体" w:hint="eastAsia"/>
          <w:color w:val="c00000"/>
          <w:szCs w:val="28"/>
          <w:lang w:eastAsia="zh-CN"/>
        </w:rPr>
        <w:t>括号内所有红色字体部分</w:t>
      </w:r>
      <w:r>
        <w:rPr>
          <w:rFonts w:ascii="黑体" w:eastAsia="黑体" w:hint="eastAsia"/>
          <w:color w:val="c00000"/>
          <w:szCs w:val="28"/>
          <w:lang w:eastAsia="zh-CN"/>
        </w:rPr>
        <w:t>）</w:t>
      </w:r>
    </w:p>
    <w:p>
      <w:pPr>
        <w:pStyle w:val="style0"/>
        <w:adjustRightInd w:val="false"/>
        <w:spacing w:lineRule="auto" w:line="312"/>
        <w:jc w:val="center"/>
        <w:rPr>
          <w:rFonts w:ascii="方正小标宋简体" w:eastAsia="方正小标宋简体"/>
          <w:b/>
          <w:color w:val="000000"/>
          <w:sz w:val="28"/>
          <w:szCs w:val="28"/>
        </w:rPr>
      </w:pPr>
      <w:r>
        <w:rPr>
          <w:rFonts w:ascii="方正小标宋简体" w:cs="方正大标宋简体" w:eastAsia="方正小标宋简体" w:hAnsi="方正大标宋简体" w:hint="eastAsia"/>
          <w:b/>
          <w:color w:val="000000"/>
          <w:sz w:val="28"/>
          <w:szCs w:val="28"/>
        </w:rPr>
        <w:t>2019年</w:t>
      </w:r>
      <w:r>
        <w:rPr>
          <w:rFonts w:ascii="方正小标宋简体" w:cs="方正大标宋简体" w:eastAsia="方正小标宋简体" w:hAnsi="方正大标宋简体" w:hint="eastAsia"/>
          <w:b/>
          <w:color w:val="000000"/>
          <w:sz w:val="28"/>
          <w:szCs w:val="28"/>
        </w:rPr>
        <w:t>南京审计大学</w:t>
      </w:r>
      <w:r>
        <w:rPr>
          <w:rFonts w:ascii="方正小标宋简体" w:cs="方正大标宋简体" w:eastAsia="方正小标宋简体" w:hAnsi="方正大标宋简体" w:hint="eastAsia"/>
          <w:b/>
          <w:color w:val="000000"/>
          <w:sz w:val="28"/>
          <w:szCs w:val="28"/>
        </w:rPr>
        <w:t>暑期社会实践校级重点选题征集表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>
        <w:trPr>
          <w:trHeight w:val="454" w:hRule="atLeast"/>
        </w:trPr>
        <w:tc>
          <w:tcPr>
            <w:tcW w:w="167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选题名称</w:t>
            </w:r>
          </w:p>
        </w:tc>
        <w:tc>
          <w:tcPr>
            <w:tcW w:w="6853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outlineLvl w:val="1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7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54" w:hRule="atLeast"/>
        </w:trPr>
        <w:tc>
          <w:tcPr>
            <w:tcW w:w="1675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4224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选题概述</w:t>
            </w:r>
          </w:p>
        </w:tc>
        <w:tc>
          <w:tcPr>
            <w:tcW w:w="7880" w:type="dxa"/>
            <w:gridSpan w:val="6"/>
            <w:tcBorders/>
          </w:tcPr>
          <w:p>
            <w:pPr>
              <w:pStyle w:val="style0"/>
              <w:spacing w:beforeLines="50"/>
              <w:rPr>
                <w:rFonts w:eastAsia="仿宋_GB2312"/>
                <w:color w:val="c00000"/>
                <w:sz w:val="24"/>
                <w:szCs w:val="24"/>
              </w:rPr>
            </w:pPr>
            <w:r>
              <w:rPr>
                <w:rFonts w:eastAsia="仿宋_GB2312" w:hint="eastAsia"/>
                <w:color w:val="c00000"/>
                <w:sz w:val="24"/>
                <w:szCs w:val="24"/>
              </w:rPr>
              <w:t>（简要介绍选题背景与来源、实践项目的意义与预期目标，300字左右）</w:t>
            </w:r>
          </w:p>
        </w:tc>
      </w:tr>
      <w:tr>
        <w:tblPrEx/>
        <w:trPr>
          <w:cantSplit/>
          <w:trHeight w:val="2451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实践项目策划</w:t>
            </w:r>
          </w:p>
        </w:tc>
        <w:tc>
          <w:tcPr>
            <w:tcW w:w="7880" w:type="dxa"/>
            <w:gridSpan w:val="6"/>
            <w:tcBorders/>
          </w:tcPr>
          <w:p>
            <w:pPr>
              <w:pStyle w:val="style0"/>
              <w:spacing w:beforeLines="50"/>
              <w:rPr>
                <w:rFonts w:eastAsia="仿宋_GB2312"/>
                <w:color w:val="c00000"/>
                <w:sz w:val="24"/>
                <w:szCs w:val="24"/>
              </w:rPr>
            </w:pPr>
            <w:r>
              <w:rPr>
                <w:rFonts w:eastAsia="仿宋_GB2312" w:hint="eastAsia"/>
                <w:color w:val="c00000"/>
                <w:sz w:val="24"/>
                <w:szCs w:val="24"/>
              </w:rPr>
              <w:t>（选题支持的实践项目的规划及预期实践安排，200字左右）</w:t>
            </w:r>
          </w:p>
        </w:tc>
      </w:tr>
      <w:tr>
        <w:tblPrEx/>
        <w:trPr>
          <w:cantSplit/>
          <w:trHeight w:val="1701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tcBorders/>
            <w:vAlign w:val="center"/>
          </w:tcPr>
          <w:p>
            <w:pPr>
              <w:pStyle w:val="style0"/>
              <w:rPr>
                <w:rFonts w:eastAsia="仿宋_GB2312"/>
                <w:color w:val="c00000"/>
                <w:sz w:val="24"/>
                <w:szCs w:val="24"/>
              </w:rPr>
            </w:pPr>
            <w:r>
              <w:rPr>
                <w:rFonts w:eastAsia="仿宋_GB2312" w:hint="eastAsia"/>
                <w:color w:val="c00000"/>
                <w:sz w:val="24"/>
                <w:szCs w:val="24"/>
              </w:rPr>
              <w:t>（介绍预期成果类型：学术成果类，如调研报告、论文等；活动成果类，如建立实践基地，募捐物资等）</w:t>
            </w:r>
          </w:p>
          <w:p>
            <w:pPr>
              <w:pStyle w:val="style0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/>
          <w:trHeight w:val="2809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实践队员招募需求</w:t>
            </w:r>
          </w:p>
        </w:tc>
        <w:tc>
          <w:tcPr>
            <w:tcW w:w="7880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eastAsia="仿宋_GB2312" w:hAnsi="仿宋"/>
                <w:color w:val="c0000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color w:val="c00000"/>
                <w:sz w:val="24"/>
                <w:szCs w:val="28"/>
              </w:rPr>
              <w:t>（简要说明希望招募团队成员的人数、专业背景、具备哪些方面的特长等）</w:t>
            </w:r>
          </w:p>
          <w:p>
            <w:pPr>
              <w:pStyle w:val="style0"/>
              <w:spacing w:lineRule="exact" w:line="360"/>
              <w:rPr>
                <w:rFonts w:ascii="仿宋_GB2312" w:eastAsia="仿宋_GB2312" w:hAnsi="仿宋"/>
                <w:color w:val="c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/>
                <w:color w:val="000000"/>
                <w:sz w:val="24"/>
                <w:szCs w:val="24"/>
              </w:rPr>
            </w:pPr>
          </w:p>
          <w:bookmarkStart w:id="0" w:name="_GoBack"/>
          <w:bookmarkEnd w:id="0"/>
          <w:p>
            <w:pPr>
              <w:pStyle w:val="style0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style0"/>
              <w:wordWrap w:val="false"/>
              <w:ind w:firstLine="48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正文内容"/>
    <w:next w:val="style4097"/>
    <w:qFormat/>
    <w:pPr>
      <w:widowControl w:val="false"/>
      <w:snapToGrid w:val="false"/>
      <w:spacing w:lineRule="auto" w:line="324"/>
      <w:ind w:firstLine="561"/>
      <w:jc w:val="both"/>
    </w:pPr>
    <w:rPr>
      <w:rFonts w:ascii="Times New Roman" w:cs="Times New Roman" w:eastAsia="仿宋_GB2312" w:hAnsi="Times New Roman"/>
      <w:kern w:val="0"/>
      <w:sz w:val="28"/>
      <w:szCs w:val="24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226</Words>
  <Pages>1</Pages>
  <Characters>233</Characters>
  <Application>WPS Office</Application>
  <DocSecurity>0</DocSecurity>
  <Paragraphs>38</Paragraphs>
  <ScaleCrop>false</ScaleCrop>
  <LinksUpToDate>false</LinksUpToDate>
  <CharactersWithSpaces>233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2019-03-12T01:18:00Z</dcterms:created>
  <dc:creator>Administrator</dc:creator>
  <lastModifiedBy>MI 8</lastModifiedBy>
  <dcterms:modified xsi:type="dcterms:W3CDTF">2019-03-15T08:46:41Z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